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08" w:rsidRDefault="00A8613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454660</wp:posOffset>
                </wp:positionV>
                <wp:extent cx="1923415" cy="152400"/>
                <wp:effectExtent l="0" t="254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B08" w:rsidRDefault="007708D1">
                            <w:pPr>
                              <w:pStyle w:val="3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МИНСОЦПОЛИТИКИ УР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3pt;margin-top:35.8pt;width:151.45pt;height:12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wq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" filled="f" stroked="f">
                <v:textbox style="mso-fit-shape-to-text:t" inset="0,0,0,0">
                  <w:txbxContent>
                    <w:p w:rsidR="00024B08" w:rsidRDefault="007708D1">
                      <w:pPr>
                        <w:pStyle w:val="3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МИНСОЦПОЛИТИКИ УР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2663825</wp:posOffset>
            </wp:positionH>
            <wp:positionV relativeFrom="paragraph">
              <wp:posOffset>0</wp:posOffset>
            </wp:positionV>
            <wp:extent cx="652145" cy="646430"/>
            <wp:effectExtent l="0" t="0" r="0" b="0"/>
            <wp:wrapNone/>
            <wp:docPr id="5" name="Рисунок 3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3782695</wp:posOffset>
                </wp:positionH>
                <wp:positionV relativeFrom="paragraph">
                  <wp:posOffset>463550</wp:posOffset>
                </wp:positionV>
                <wp:extent cx="1804670" cy="152400"/>
                <wp:effectExtent l="635" t="190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B08" w:rsidRDefault="007708D1">
                            <w:pPr>
                              <w:pStyle w:val="3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УЭ МЕРПОЛИТИКМИН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7.85pt;margin-top:36.5pt;width:142.1pt;height:1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" filled="f" stroked="f">
                <v:textbox style="mso-fit-shape-to-text:t" inset="0,0,0,0">
                  <w:txbxContent>
                    <w:p w:rsidR="00024B08" w:rsidRDefault="007708D1">
                      <w:pPr>
                        <w:pStyle w:val="3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УЭ МЕРПОЛИТИКМИН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4B08" w:rsidRDefault="00024B08">
      <w:pPr>
        <w:spacing w:line="650" w:lineRule="exact"/>
      </w:pPr>
    </w:p>
    <w:p w:rsidR="00024B08" w:rsidRDefault="00024B08">
      <w:pPr>
        <w:rPr>
          <w:sz w:val="2"/>
          <w:szCs w:val="2"/>
        </w:rPr>
        <w:sectPr w:rsidR="00024B08">
          <w:type w:val="continuous"/>
          <w:pgSz w:w="11900" w:h="16840"/>
          <w:pgMar w:top="1133" w:right="773" w:bottom="2731" w:left="1709" w:header="0" w:footer="3" w:gutter="0"/>
          <w:cols w:space="720"/>
          <w:noEndnote/>
          <w:docGrid w:linePitch="360"/>
        </w:sectPr>
      </w:pPr>
    </w:p>
    <w:p w:rsidR="00024B08" w:rsidRDefault="00024B08">
      <w:pPr>
        <w:spacing w:line="217" w:lineRule="exact"/>
        <w:rPr>
          <w:sz w:val="17"/>
          <w:szCs w:val="17"/>
        </w:rPr>
      </w:pPr>
    </w:p>
    <w:p w:rsidR="00024B08" w:rsidRDefault="00024B08">
      <w:pPr>
        <w:rPr>
          <w:sz w:val="2"/>
          <w:szCs w:val="2"/>
        </w:rPr>
        <w:sectPr w:rsidR="00024B08">
          <w:type w:val="continuous"/>
          <w:pgSz w:w="11900" w:h="16840"/>
          <w:pgMar w:top="2386" w:right="0" w:bottom="4306" w:left="0" w:header="0" w:footer="3" w:gutter="0"/>
          <w:cols w:space="720"/>
          <w:noEndnote/>
          <w:docGrid w:linePitch="360"/>
        </w:sectPr>
      </w:pPr>
    </w:p>
    <w:p w:rsidR="00024B08" w:rsidRDefault="007708D1">
      <w:pPr>
        <w:pStyle w:val="40"/>
        <w:shd w:val="clear" w:color="auto" w:fill="auto"/>
      </w:pPr>
      <w:r>
        <w:lastRenderedPageBreak/>
        <w:t>филиал казенного учреждения социального</w:t>
      </w:r>
      <w:r>
        <w:br/>
        <w:t>обслуживания Удмуртской Республики</w:t>
      </w:r>
      <w:r>
        <w:br/>
        <w:t>«Республиканский социально-</w:t>
      </w:r>
      <w:r>
        <w:br/>
        <w:t>реабилитационный центр для</w:t>
      </w:r>
      <w:r>
        <w:br/>
        <w:t>несовершеннолетних»</w:t>
      </w:r>
      <w:r>
        <w:br/>
        <w:t>«Социально-реабилитационный центр для</w:t>
      </w:r>
      <w:r>
        <w:br/>
        <w:t>несовершеннолетних Увинского района»</w:t>
      </w:r>
      <w:r>
        <w:br/>
        <w:t>пер.Школьный, д. 1 а, с. Нылга, 427250</w:t>
      </w:r>
      <w:r>
        <w:br/>
        <w:t>тел.: (34130)4-12-92</w:t>
      </w:r>
      <w:r>
        <w:br/>
      </w:r>
      <w:r>
        <w:rPr>
          <w:lang w:val="en-US" w:eastAsia="en-US" w:bidi="en-US"/>
        </w:rPr>
        <w:t>E</w:t>
      </w:r>
      <w:r w:rsidRPr="00A8613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A8613F">
        <w:rPr>
          <w:lang w:eastAsia="en-US" w:bidi="en-US"/>
        </w:rPr>
        <w:t xml:space="preserve">: </w:t>
      </w:r>
      <w:hyperlink r:id="rId8" w:history="1">
        <w:r>
          <w:rPr>
            <w:rStyle w:val="a3"/>
          </w:rPr>
          <w:t>dd-nvlga@msp-org.udmr.ru</w:t>
        </w:r>
      </w:hyperlink>
      <w:r w:rsidRPr="00A8613F">
        <w:rPr>
          <w:rStyle w:val="41"/>
          <w:b/>
          <w:bCs/>
          <w:lang w:val="ru-RU"/>
        </w:rPr>
        <w:br/>
      </w:r>
      <w:r>
        <w:t>ОКПО 43668798, ОГРН 1021801513843</w:t>
      </w:r>
      <w:r>
        <w:br/>
        <w:t>ИНН/КПП 1831051750/183201001</w:t>
      </w:r>
      <w:r>
        <w:br w:type="column"/>
      </w:r>
      <w:r>
        <w:lastRenderedPageBreak/>
        <w:t>«Быдэ вуымтэосты мерлыко йбназанъя</w:t>
      </w:r>
      <w:r>
        <w:br/>
        <w:t>Ува ёросысь центр»</w:t>
      </w:r>
    </w:p>
    <w:p w:rsidR="00024B08" w:rsidRDefault="007708D1">
      <w:pPr>
        <w:pStyle w:val="40"/>
        <w:shd w:val="clear" w:color="auto" w:fill="auto"/>
        <w:spacing w:line="264" w:lineRule="exact"/>
      </w:pPr>
      <w:r>
        <w:t>«Быдэ вуымтэосты мерлыко йбназанъя</w:t>
      </w:r>
      <w:r>
        <w:br/>
        <w:t>элькун центр»</w:t>
      </w:r>
    </w:p>
    <w:p w:rsidR="00024B08" w:rsidRDefault="007708D1">
      <w:pPr>
        <w:pStyle w:val="40"/>
        <w:shd w:val="clear" w:color="auto" w:fill="auto"/>
        <w:spacing w:line="264" w:lineRule="exact"/>
        <w:sectPr w:rsidR="00024B08">
          <w:type w:val="continuous"/>
          <w:pgSz w:w="11900" w:h="16840"/>
          <w:pgMar w:top="2386" w:right="874" w:bottom="4306" w:left="1848" w:header="0" w:footer="3" w:gutter="0"/>
          <w:cols w:num="2" w:space="1430"/>
          <w:noEndnote/>
          <w:docGrid w:linePitch="360"/>
        </w:sectPr>
      </w:pPr>
      <w:r>
        <w:t>Удмурт Элькунысь мерлыко юрттос сётонъя</w:t>
      </w:r>
      <w:r>
        <w:br/>
        <w:t>казна ужъюртлэн филиалэз</w:t>
      </w:r>
      <w:r>
        <w:br/>
        <w:t>пер.Школьный, д. 30)4-12-92</w:t>
      </w:r>
      <w:r>
        <w:br/>
      </w:r>
      <w:r>
        <w:rPr>
          <w:lang w:val="en-US" w:eastAsia="en-US" w:bidi="en-US"/>
        </w:rPr>
        <w:t>E</w:t>
      </w:r>
      <w:r w:rsidRPr="00A8613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A8613F">
        <w:rPr>
          <w:lang w:eastAsia="en-US" w:bidi="en-US"/>
        </w:rPr>
        <w:t xml:space="preserve">: </w:t>
      </w:r>
      <w:r>
        <w:rPr>
          <w:rStyle w:val="41"/>
          <w:b/>
          <w:bCs/>
        </w:rPr>
        <w:t>dd</w:t>
      </w:r>
      <w:r w:rsidRPr="00A8613F">
        <w:rPr>
          <w:rStyle w:val="41"/>
          <w:b/>
          <w:bCs/>
          <w:lang w:val="ru-RU"/>
        </w:rPr>
        <w:t>-</w:t>
      </w:r>
      <w:r>
        <w:rPr>
          <w:rStyle w:val="41"/>
          <w:b/>
          <w:bCs/>
        </w:rPr>
        <w:t>nvlga</w:t>
      </w:r>
      <w:r>
        <w:rPr>
          <w:lang w:val="en-US" w:eastAsia="en-US" w:bidi="en-US"/>
        </w:rPr>
        <w:t>la</w:t>
      </w:r>
      <w:r w:rsidRPr="00A8613F">
        <w:rPr>
          <w:lang w:eastAsia="en-US" w:bidi="en-US"/>
        </w:rPr>
        <w:t xml:space="preserve">. </w:t>
      </w:r>
      <w:r>
        <w:t>с. Нылга, 427250</w:t>
      </w:r>
      <w:r>
        <w:br/>
        <w:t xml:space="preserve">тел.: (341 </w:t>
      </w:r>
      <w:r w:rsidRPr="00A8613F">
        <w:rPr>
          <w:rStyle w:val="41"/>
          <w:b/>
          <w:bCs/>
          <w:lang w:val="ru-RU"/>
        </w:rPr>
        <w:t>@</w:t>
      </w:r>
      <w:r>
        <w:rPr>
          <w:rStyle w:val="41"/>
          <w:b/>
          <w:bCs/>
        </w:rPr>
        <w:t>msp</w:t>
      </w:r>
      <w:r w:rsidRPr="00A8613F">
        <w:rPr>
          <w:rStyle w:val="41"/>
          <w:b/>
          <w:bCs/>
          <w:lang w:val="ru-RU"/>
        </w:rPr>
        <w:t>-</w:t>
      </w:r>
      <w:r>
        <w:rPr>
          <w:rStyle w:val="41"/>
          <w:b/>
          <w:bCs/>
        </w:rPr>
        <w:t>org</w:t>
      </w:r>
      <w:r w:rsidRPr="00A8613F">
        <w:rPr>
          <w:rStyle w:val="41"/>
          <w:b/>
          <w:bCs/>
          <w:lang w:val="ru-RU"/>
        </w:rPr>
        <w:t>.</w:t>
      </w:r>
      <w:r>
        <w:rPr>
          <w:rStyle w:val="41"/>
          <w:b/>
          <w:bCs/>
        </w:rPr>
        <w:t>udmr</w:t>
      </w:r>
      <w:r w:rsidRPr="00A8613F">
        <w:rPr>
          <w:rStyle w:val="41"/>
          <w:b/>
          <w:bCs/>
          <w:lang w:val="ru-RU"/>
        </w:rPr>
        <w:t>.</w:t>
      </w:r>
      <w:r>
        <w:rPr>
          <w:rStyle w:val="41"/>
          <w:b/>
          <w:bCs/>
        </w:rPr>
        <w:t>ru</w:t>
      </w:r>
      <w:r w:rsidRPr="00A8613F">
        <w:rPr>
          <w:rStyle w:val="41"/>
          <w:b/>
          <w:bCs/>
          <w:lang w:val="ru-RU"/>
        </w:rPr>
        <w:br/>
      </w:r>
      <w:r>
        <w:t>ОКПО 43668798, ОГРН 1021801513843</w:t>
      </w:r>
      <w:r>
        <w:br/>
        <w:t>ИНН/КПП 1831051750/183201001</w:t>
      </w:r>
    </w:p>
    <w:p w:rsidR="00024B08" w:rsidRDefault="00024B08">
      <w:pPr>
        <w:spacing w:line="240" w:lineRule="exact"/>
        <w:rPr>
          <w:sz w:val="19"/>
          <w:szCs w:val="19"/>
        </w:rPr>
      </w:pPr>
    </w:p>
    <w:p w:rsidR="00024B08" w:rsidRDefault="00024B08">
      <w:pPr>
        <w:spacing w:line="240" w:lineRule="exact"/>
        <w:rPr>
          <w:sz w:val="19"/>
          <w:szCs w:val="19"/>
        </w:rPr>
      </w:pPr>
    </w:p>
    <w:p w:rsidR="00024B08" w:rsidRDefault="00024B08">
      <w:pPr>
        <w:spacing w:before="73" w:after="73" w:line="240" w:lineRule="exact"/>
        <w:rPr>
          <w:sz w:val="19"/>
          <w:szCs w:val="19"/>
        </w:rPr>
      </w:pPr>
    </w:p>
    <w:p w:rsidR="00024B08" w:rsidRDefault="00024B08">
      <w:pPr>
        <w:rPr>
          <w:sz w:val="2"/>
          <w:szCs w:val="2"/>
        </w:rPr>
        <w:sectPr w:rsidR="00024B08">
          <w:type w:val="continuous"/>
          <w:pgSz w:w="11900" w:h="16840"/>
          <w:pgMar w:top="2386" w:right="0" w:bottom="4306" w:left="0" w:header="0" w:footer="3" w:gutter="0"/>
          <w:cols w:space="720"/>
          <w:noEndnote/>
          <w:docGrid w:linePitch="360"/>
        </w:sectPr>
      </w:pPr>
    </w:p>
    <w:p w:rsidR="00024B08" w:rsidRDefault="007708D1">
      <w:pPr>
        <w:pStyle w:val="10"/>
        <w:keepNext/>
        <w:keepLines/>
        <w:shd w:val="clear" w:color="auto" w:fill="auto"/>
        <w:spacing w:after="225" w:line="280" w:lineRule="exact"/>
      </w:pPr>
      <w:bookmarkStart w:id="0" w:name="bookmark0"/>
      <w:r>
        <w:lastRenderedPageBreak/>
        <w:t>Приказ</w:t>
      </w:r>
      <w:bookmarkEnd w:id="0"/>
    </w:p>
    <w:p w:rsidR="00024B08" w:rsidRDefault="00A8613F">
      <w:pPr>
        <w:pStyle w:val="20"/>
        <w:shd w:val="clear" w:color="auto" w:fill="auto"/>
        <w:spacing w:before="0" w:after="736" w:line="240" w:lineRule="exact"/>
        <w:ind w:left="22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5254625</wp:posOffset>
                </wp:positionH>
                <wp:positionV relativeFrom="paragraph">
                  <wp:posOffset>-15240</wp:posOffset>
                </wp:positionV>
                <wp:extent cx="643255" cy="152400"/>
                <wp:effectExtent l="0" t="1270" r="0" b="0"/>
                <wp:wrapSquare wrapText="lef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B08" w:rsidRDefault="007708D1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№ </w:t>
                            </w:r>
                            <w:r>
                              <w:rPr>
                                <w:rStyle w:val="2Exact0"/>
                              </w:rPr>
                              <w:t>288-0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13.75pt;margin-top:-1.2pt;width:50.65pt;height:12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c9sQIAAK8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" filled="f" stroked="f">
                <v:textbox style="mso-fit-shape-to-text:t" inset="0,0,0,0">
                  <w:txbxContent>
                    <w:p w:rsidR="00024B08" w:rsidRDefault="007708D1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№ </w:t>
                      </w:r>
                      <w:r>
                        <w:rPr>
                          <w:rStyle w:val="2Exact0"/>
                        </w:rPr>
                        <w:t>288-0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708D1">
        <w:t>«30» декабря 2021 г.</w:t>
      </w:r>
    </w:p>
    <w:p w:rsidR="00024B08" w:rsidRDefault="007708D1">
      <w:pPr>
        <w:pStyle w:val="30"/>
        <w:shd w:val="clear" w:color="auto" w:fill="auto"/>
        <w:spacing w:after="446" w:line="274" w:lineRule="exact"/>
        <w:ind w:right="5000"/>
      </w:pPr>
      <w:r>
        <w:t>«Об утверждении и введении в действие Кодекса этики и служебного поведения работников»</w:t>
      </w:r>
    </w:p>
    <w:p w:rsidR="00024B08" w:rsidRDefault="007708D1">
      <w:pPr>
        <w:pStyle w:val="20"/>
        <w:shd w:val="clear" w:color="auto" w:fill="auto"/>
        <w:spacing w:before="0" w:after="120" w:line="317" w:lineRule="exact"/>
        <w:ind w:firstLine="760"/>
        <w:jc w:val="both"/>
      </w:pPr>
      <w:r>
        <w:t>В соответствии со статьёй 13.3 Федерального закон</w:t>
      </w:r>
      <w:r w:rsidR="0087328C">
        <w:t>а от 25.12.2008 г.№273-ФЗ «О про</w:t>
      </w:r>
      <w:bookmarkStart w:id="1" w:name="_GoBack"/>
      <w:bookmarkEnd w:id="1"/>
      <w:r>
        <w:t xml:space="preserve">тиводействии коррупции» руководствуясь методическими рекомендациями по разработке и принятию организациями мер по предупреждению и противодействию коррупции (утв. Министерством труда и социальной защиты РФ 08.11. 2013) для профилактики коррупционных правонарушений, </w:t>
      </w:r>
      <w:r>
        <w:rPr>
          <w:rStyle w:val="22pt"/>
        </w:rPr>
        <w:t>приказываю:</w:t>
      </w:r>
    </w:p>
    <w:p w:rsidR="00024B08" w:rsidRDefault="007708D1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17" w:lineRule="exact"/>
        <w:ind w:left="760"/>
      </w:pPr>
      <w:r>
        <w:t>Утвердить и ввести в действие Кодекс этики с служебного поведения работников в филиале Республиканского СРЦН «СРЦН Увинского района»;</w:t>
      </w:r>
    </w:p>
    <w:p w:rsidR="00024B08" w:rsidRDefault="007708D1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22" w:lineRule="exact"/>
        <w:ind w:left="760"/>
      </w:pPr>
      <w:r>
        <w:t>Членам рабочей группы по антикоррупционной деятельности ознакомить всех работников филиала с текстом Кодекса этики и служебного поведения работников.</w:t>
      </w:r>
    </w:p>
    <w:p w:rsidR="00024B08" w:rsidRDefault="007708D1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22" w:lineRule="exact"/>
        <w:ind w:left="400" w:firstLine="0"/>
        <w:jc w:val="both"/>
        <w:sectPr w:rsidR="00024B08">
          <w:type w:val="continuous"/>
          <w:pgSz w:w="11900" w:h="16840"/>
          <w:pgMar w:top="2386" w:right="773" w:bottom="4306" w:left="1709" w:header="0" w:footer="3" w:gutter="0"/>
          <w:cols w:space="720"/>
          <w:noEndnote/>
          <w:docGrid w:linePitch="360"/>
        </w:sectPr>
      </w:pPr>
      <w:r>
        <w:t>Контроль над исполнением приказа оставляю за собой.</w:t>
      </w:r>
    </w:p>
    <w:p w:rsidR="00024B08" w:rsidRDefault="00024B08">
      <w:pPr>
        <w:spacing w:line="226" w:lineRule="exact"/>
        <w:rPr>
          <w:sz w:val="18"/>
          <w:szCs w:val="18"/>
        </w:rPr>
      </w:pPr>
    </w:p>
    <w:p w:rsidR="00024B08" w:rsidRDefault="00024B08">
      <w:pPr>
        <w:rPr>
          <w:sz w:val="2"/>
          <w:szCs w:val="2"/>
        </w:rPr>
        <w:sectPr w:rsidR="00024B08">
          <w:type w:val="continuous"/>
          <w:pgSz w:w="11900" w:h="16840"/>
          <w:pgMar w:top="1133" w:right="0" w:bottom="1133" w:left="0" w:header="0" w:footer="3" w:gutter="0"/>
          <w:cols w:space="720"/>
          <w:noEndnote/>
          <w:docGrid w:linePitch="360"/>
        </w:sectPr>
      </w:pPr>
    </w:p>
    <w:p w:rsidR="00024B08" w:rsidRDefault="00A8613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182880</wp:posOffset>
                </wp:positionV>
                <wp:extent cx="1530350" cy="152400"/>
                <wp:effectExtent l="0" t="0" r="444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B08" w:rsidRDefault="007708D1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Заведующая филиалом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7pt;margin-top:14.4pt;width:120.5pt;height:1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uEsAIAALAFAAAOAAAAZHJzL2Uyb0RvYy54bWysVFtvmzAUfp+0/2D5nXIJpA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" filled="f" stroked="f">
                <v:textbox style="mso-fit-shape-to-text:t" inset="0,0,0,0">
                  <w:txbxContent>
                    <w:p w:rsidR="00024B08" w:rsidRDefault="007708D1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Заведующая </w:t>
                      </w:r>
                      <w:r>
                        <w:rPr>
                          <w:rStyle w:val="2Exact"/>
                        </w:rPr>
                        <w:t>филиалом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2355850</wp:posOffset>
            </wp:positionH>
            <wp:positionV relativeFrom="paragraph">
              <wp:posOffset>0</wp:posOffset>
            </wp:positionV>
            <wp:extent cx="597535" cy="847090"/>
            <wp:effectExtent l="0" t="0" r="0" b="0"/>
            <wp:wrapNone/>
            <wp:docPr id="7" name="Рисунок 7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4934585</wp:posOffset>
                </wp:positionH>
                <wp:positionV relativeFrom="paragraph">
                  <wp:posOffset>161290</wp:posOffset>
                </wp:positionV>
                <wp:extent cx="1045210" cy="152400"/>
                <wp:effectExtent l="0" t="0" r="2540" b="25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B08" w:rsidRDefault="007708D1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А.М. Ефремова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88.55pt;margin-top:12.7pt;width:82.3pt;height:12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irrgIAALA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" filled="f" stroked="f">
                <v:textbox style="mso-fit-shape-to-text:t" inset="0,0,0,0">
                  <w:txbxContent>
                    <w:p w:rsidR="00024B08" w:rsidRDefault="007708D1">
                      <w:pPr>
                        <w:pStyle w:val="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А.М. Ефремова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4B08" w:rsidRDefault="00024B08">
      <w:pPr>
        <w:spacing w:line="602" w:lineRule="exact"/>
      </w:pPr>
    </w:p>
    <w:p w:rsidR="00024B08" w:rsidRDefault="00024B08">
      <w:pPr>
        <w:rPr>
          <w:sz w:val="2"/>
          <w:szCs w:val="2"/>
        </w:rPr>
      </w:pPr>
    </w:p>
    <w:sectPr w:rsidR="00024B08">
      <w:type w:val="continuous"/>
      <w:pgSz w:w="11900" w:h="16840"/>
      <w:pgMar w:top="1133" w:right="773" w:bottom="1133" w:left="1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04" w:rsidRDefault="00965B04">
      <w:r>
        <w:separator/>
      </w:r>
    </w:p>
  </w:endnote>
  <w:endnote w:type="continuationSeparator" w:id="0">
    <w:p w:rsidR="00965B04" w:rsidRDefault="0096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04" w:rsidRDefault="00965B04"/>
  </w:footnote>
  <w:footnote w:type="continuationSeparator" w:id="0">
    <w:p w:rsidR="00965B04" w:rsidRDefault="00965B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46308"/>
    <w:multiLevelType w:val="multilevel"/>
    <w:tmpl w:val="E3D4E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08"/>
    <w:rsid w:val="00024B08"/>
    <w:rsid w:val="007708D1"/>
    <w:rsid w:val="0087328C"/>
    <w:rsid w:val="00965B04"/>
    <w:rsid w:val="00A8613F"/>
    <w:rsid w:val="00D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A36"/>
  <w15:docId w15:val="{6C00FA28-6BBB-4403-AEE0-1D4AF4B0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84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-nvlga@msp-org.udm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2026-03-05T07:32:00Z</dcterms:created>
  <dcterms:modified xsi:type="dcterms:W3CDTF">2026-03-06T04:26:00Z</dcterms:modified>
</cp:coreProperties>
</file>